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BBA2"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65FC0B6A" wp14:editId="114EBF2C">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30141264" w14:textId="77777777" w:rsidR="0039033F" w:rsidRDefault="0039033F">
      <w:pPr>
        <w:spacing w:line="300" w:lineRule="auto"/>
        <w:rPr>
          <w:rFonts w:asciiTheme="minorHAnsi" w:hAnsiTheme="minorHAnsi" w:cstheme="minorHAnsi"/>
          <w:lang w:val="en-US"/>
        </w:rPr>
      </w:pPr>
    </w:p>
    <w:p w14:paraId="0D124652"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11206FEA" w14:textId="77777777" w:rsidR="0039033F" w:rsidRDefault="0039033F">
      <w:pPr>
        <w:widowControl w:val="0"/>
        <w:spacing w:line="300" w:lineRule="auto"/>
        <w:rPr>
          <w:rFonts w:asciiTheme="minorHAnsi" w:hAnsiTheme="minorHAnsi" w:cstheme="minorHAnsi"/>
          <w:lang w:val="en-US"/>
        </w:rPr>
      </w:pPr>
    </w:p>
    <w:p w14:paraId="2472195C"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48439E7C"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6523E07F"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2C686618"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3C216728" w14:textId="77777777" w:rsidR="0039033F" w:rsidRDefault="0039033F">
      <w:pPr>
        <w:tabs>
          <w:tab w:val="left" w:pos="567"/>
        </w:tabs>
        <w:rPr>
          <w:rFonts w:ascii="Calibri" w:eastAsia="Calibri" w:hAnsi="Calibri" w:cs="Calibri"/>
          <w:lang w:val="en-GB"/>
        </w:rPr>
      </w:pPr>
    </w:p>
    <w:p w14:paraId="687F4B7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67ED737" w14:textId="77777777" w:rsidR="0039033F" w:rsidRDefault="0039033F">
      <w:pPr>
        <w:tabs>
          <w:tab w:val="left" w:pos="567"/>
        </w:tabs>
        <w:rPr>
          <w:rFonts w:ascii="Calibri" w:eastAsia="Calibri" w:hAnsi="Calibri" w:cs="Calibri"/>
          <w:lang w:val="en-GB"/>
        </w:rPr>
      </w:pPr>
    </w:p>
    <w:p w14:paraId="7B1341A7" w14:textId="7CD61CEA" w:rsidR="0039033F" w:rsidRDefault="00672DE6">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072E20">
            <w:rPr>
              <w:rFonts w:ascii="Calibri" w:eastAsia="Calibri" w:hAnsi="Calibri" w:cs="Calibri"/>
              <w:lang w:val="en-GB"/>
            </w:rPr>
            <w:t>Springer Nature Singapore Pte Ltd.</w:t>
          </w:r>
        </w:sdtContent>
      </w:sdt>
    </w:p>
    <w:p w14:paraId="2CCA9A6E" w14:textId="5AC7C488" w:rsidR="0039033F" w:rsidRDefault="00672DE6">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072E20">
            <w:rPr>
              <w:rFonts w:ascii="Calibri" w:eastAsia="Calibri" w:hAnsi="Calibri" w:cs="Calibri"/>
              <w:lang w:val="en-GB"/>
            </w:rPr>
            <w:t>152 Beach Road, #21-01/04 Gateway East, Singapore 189721, Singapore</w:t>
          </w:r>
        </w:sdtContent>
      </w:sdt>
    </w:p>
    <w:p w14:paraId="7393440D" w14:textId="77777777" w:rsidR="0039033F" w:rsidRDefault="0039033F">
      <w:pPr>
        <w:spacing w:line="280" w:lineRule="exact"/>
        <w:rPr>
          <w:rFonts w:ascii="Calibri" w:hAnsi="Calibri" w:cs="Calibri"/>
          <w:lang w:val="en-US"/>
        </w:rPr>
      </w:pPr>
    </w:p>
    <w:p w14:paraId="73A69B9C" w14:textId="77777777" w:rsidR="0039033F" w:rsidRDefault="0039033F">
      <w:pPr>
        <w:tabs>
          <w:tab w:val="left" w:pos="567"/>
        </w:tabs>
        <w:rPr>
          <w:rFonts w:ascii="Calibri" w:eastAsia="Calibri" w:hAnsi="Calibri" w:cs="Calibri"/>
          <w:lang w:val="en-GB"/>
        </w:rPr>
      </w:pPr>
    </w:p>
    <w:p w14:paraId="59AC974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D35208A" w14:textId="77777777" w:rsidR="0039033F" w:rsidRDefault="0039033F">
      <w:pPr>
        <w:tabs>
          <w:tab w:val="left" w:pos="567"/>
        </w:tabs>
        <w:rPr>
          <w:rFonts w:ascii="Calibri" w:eastAsia="Calibri" w:hAnsi="Calibri" w:cs="Calibri"/>
          <w:lang w:val="en-GB"/>
        </w:rPr>
      </w:pPr>
    </w:p>
    <w:p w14:paraId="0A2E377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2A13525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424B63BF" w14:textId="77777777" w:rsidR="0039033F" w:rsidRDefault="0039033F">
      <w:pPr>
        <w:tabs>
          <w:tab w:val="left" w:pos="567"/>
        </w:tabs>
        <w:rPr>
          <w:rFonts w:ascii="Calibri" w:eastAsia="Calibri" w:hAnsi="Calibri" w:cs="Calibri"/>
          <w:lang w:val="en-GB"/>
        </w:rPr>
      </w:pPr>
    </w:p>
    <w:p w14:paraId="613E656F" w14:textId="77777777" w:rsidR="0039033F" w:rsidRDefault="0039033F">
      <w:pPr>
        <w:tabs>
          <w:tab w:val="left" w:pos="567"/>
        </w:tabs>
        <w:rPr>
          <w:rFonts w:asciiTheme="minorHAnsi" w:hAnsiTheme="minorHAnsi" w:cstheme="minorHAnsi"/>
          <w:bCs/>
          <w:lang w:val="en-GB"/>
        </w:rPr>
      </w:pPr>
    </w:p>
    <w:p w14:paraId="31C6455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1E5FEC29" w14:textId="79C776B6"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057CE" w:rsidRPr="00B057CE">
        <w:rPr>
          <w:rFonts w:asciiTheme="minorHAnsi" w:hAnsiTheme="minorHAnsi" w:cs="Calibri"/>
          <w:b/>
          <w:noProof/>
          <w:lang w:val="en-GB"/>
        </w:rPr>
        <w:t>Proceedings of International Conference on Communication and Artificial Intelligence: ICCAI 2021</w:t>
      </w:r>
      <w:r>
        <w:rPr>
          <w:rFonts w:asciiTheme="minorHAnsi" w:hAnsiTheme="minorHAnsi" w:cs="Calibri"/>
          <w:b/>
        </w:rPr>
        <w:fldChar w:fldCharType="end"/>
      </w:r>
    </w:p>
    <w:bookmarkEnd w:id="0"/>
    <w:p w14:paraId="60F39F88" w14:textId="06C5F42A"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057CE" w:rsidRPr="00B057CE">
        <w:rPr>
          <w:rFonts w:asciiTheme="minorHAnsi" w:hAnsiTheme="minorHAnsi" w:cs="Calibri"/>
          <w:b/>
          <w:noProof/>
          <w:lang w:val="en-GB"/>
        </w:rPr>
        <w:t>Vishal Goyal</w:t>
      </w:r>
      <w:r w:rsidR="00B057CE">
        <w:rPr>
          <w:rFonts w:asciiTheme="minorHAnsi" w:hAnsiTheme="minorHAnsi" w:cs="Calibri"/>
          <w:b/>
          <w:noProof/>
          <w:lang w:val="en-GB"/>
        </w:rPr>
        <w:t xml:space="preserve">, </w:t>
      </w:r>
      <w:r w:rsidR="00B057CE" w:rsidRPr="00B057CE">
        <w:rPr>
          <w:rFonts w:asciiTheme="minorHAnsi" w:hAnsiTheme="minorHAnsi" w:cs="Calibri"/>
          <w:b/>
          <w:noProof/>
          <w:lang w:val="en-GB"/>
        </w:rPr>
        <w:t>Manish Gupta</w:t>
      </w:r>
      <w:r w:rsidR="00B057CE">
        <w:rPr>
          <w:rFonts w:asciiTheme="minorHAnsi" w:hAnsiTheme="minorHAnsi" w:cs="Calibri"/>
          <w:b/>
          <w:noProof/>
          <w:lang w:val="en-GB"/>
        </w:rPr>
        <w:t xml:space="preserve">, </w:t>
      </w:r>
      <w:r w:rsidR="00B057CE" w:rsidRPr="00B057CE">
        <w:rPr>
          <w:rFonts w:asciiTheme="minorHAnsi" w:hAnsiTheme="minorHAnsi" w:cs="Calibri"/>
          <w:b/>
          <w:noProof/>
          <w:lang w:val="en-GB"/>
        </w:rPr>
        <w:t>Seyedali Mirjalili</w:t>
      </w:r>
      <w:r w:rsidR="00B057CE">
        <w:rPr>
          <w:rFonts w:asciiTheme="minorHAnsi" w:hAnsiTheme="minorHAnsi" w:cs="Calibri"/>
          <w:b/>
          <w:noProof/>
          <w:lang w:val="en-GB"/>
        </w:rPr>
        <w:t xml:space="preserve">, </w:t>
      </w:r>
      <w:r w:rsidR="00B057CE" w:rsidRPr="00B057CE">
        <w:rPr>
          <w:rFonts w:asciiTheme="minorHAnsi" w:hAnsiTheme="minorHAnsi" w:cs="Calibri"/>
          <w:b/>
          <w:noProof/>
          <w:lang w:val="en-GB"/>
        </w:rPr>
        <w:t>Aditya Trivedi</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7D3C1EE9" w14:textId="77777777" w:rsidR="0039033F" w:rsidRDefault="0039033F">
      <w:pPr>
        <w:tabs>
          <w:tab w:val="left" w:pos="567"/>
        </w:tabs>
        <w:rPr>
          <w:rFonts w:asciiTheme="minorHAnsi" w:hAnsiTheme="minorHAnsi" w:cstheme="minorHAnsi"/>
          <w:bCs/>
          <w:lang w:val="en-GB"/>
        </w:rPr>
      </w:pPr>
    </w:p>
    <w:p w14:paraId="067AD02D"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309107D2" w14:textId="77777777" w:rsidR="0039033F" w:rsidRDefault="0039033F">
      <w:pPr>
        <w:tabs>
          <w:tab w:val="left" w:pos="567"/>
        </w:tabs>
        <w:rPr>
          <w:rFonts w:asciiTheme="majorHAnsi" w:hAnsiTheme="majorHAnsi"/>
          <w:lang w:val="en-GB"/>
        </w:rPr>
      </w:pPr>
    </w:p>
    <w:p w14:paraId="46E5C2FA" w14:textId="5FE02B0B"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057CE" w:rsidRPr="00B057CE">
        <w:rPr>
          <w:rFonts w:asciiTheme="minorHAnsi" w:hAnsiTheme="minorHAnsi" w:cs="Calibri"/>
          <w:b/>
          <w:noProof/>
          <w:lang w:val="en-GB"/>
        </w:rPr>
        <w:t>Lecture Notes in Networks and Systems</w:t>
      </w:r>
      <w:r>
        <w:rPr>
          <w:rFonts w:asciiTheme="minorHAnsi" w:hAnsiTheme="minorHAnsi" w:cs="Calibri"/>
          <w:b/>
        </w:rPr>
        <w:fldChar w:fldCharType="end"/>
      </w:r>
      <w:bookmarkEnd w:id="2"/>
      <w:r>
        <w:rPr>
          <w:rFonts w:asciiTheme="majorHAnsi" w:hAnsiTheme="majorHAnsi"/>
          <w:lang w:val="en-GB"/>
        </w:rPr>
        <w:t>.</w:t>
      </w:r>
    </w:p>
    <w:p w14:paraId="7775D9CB" w14:textId="77777777" w:rsidR="0039033F" w:rsidRDefault="0039033F">
      <w:pPr>
        <w:widowControl w:val="0"/>
        <w:spacing w:line="300" w:lineRule="auto"/>
        <w:rPr>
          <w:rFonts w:asciiTheme="minorHAnsi" w:hAnsiTheme="minorHAnsi" w:cstheme="minorHAnsi"/>
          <w:lang w:val="en-US"/>
        </w:rPr>
      </w:pPr>
    </w:p>
    <w:p w14:paraId="7F312CF0"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C95FE7B"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15081EF"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48959214"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D11E47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276122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26A33E1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5F9266C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0E7DB96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083DBD5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4394A8A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39174C3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4DD488C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6D8FA16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A30540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6B142F0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005D69B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AACD49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73637EA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4AFF2C9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3A5F3B7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7278C8B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1EB95D84"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4845519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2658EAE0"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3C374A00"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301EA57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22BD7F73"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5ACF165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559A322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17839E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2F739A0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0E8A210"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779DF708"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021AE918"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D6CEE0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36F5224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75308EB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62E0515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29DFD8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12140C5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62A5FD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2AA923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4B8382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4A4EE06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4F04682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771D512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3ABE1D1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Pr>
              <w:rStyle w:val="PlaceholderText"/>
              <w:rFonts w:eastAsiaTheme="minorHAnsi"/>
            </w:rPr>
            <w:t>Choose an item.</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showingPlcHd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Pr>
              <w:rStyle w:val="PlaceholderText"/>
            </w:rPr>
            <w:t>Choose an item.</w:t>
          </w:r>
        </w:sdtContent>
      </w:sdt>
      <w:r>
        <w:rPr>
          <w:rFonts w:asciiTheme="minorHAnsi" w:hAnsiTheme="minorHAnsi"/>
        </w:rPr>
        <w:t xml:space="preserve"> shall have the exclusive jurisdiction.</w:t>
      </w:r>
    </w:p>
    <w:p w14:paraId="2A6F5E9D"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0D8D83A8"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0900769D"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71D30973" w14:textId="77777777" w:rsidR="0039033F" w:rsidRDefault="0039033F">
      <w:pPr>
        <w:keepLines/>
        <w:widowControl w:val="0"/>
        <w:spacing w:before="120" w:after="240" w:line="300" w:lineRule="auto"/>
        <w:rPr>
          <w:rFonts w:asciiTheme="minorHAnsi" w:hAnsiTheme="minorHAnsi"/>
          <w:lang w:val="en-GB"/>
        </w:rPr>
      </w:pPr>
    </w:p>
    <w:p w14:paraId="481E6542" w14:textId="77777777" w:rsidR="0039033F" w:rsidRDefault="0039033F">
      <w:pPr>
        <w:keepLines/>
        <w:widowControl w:val="0"/>
        <w:spacing w:before="120" w:after="240" w:line="300" w:lineRule="auto"/>
        <w:rPr>
          <w:rFonts w:asciiTheme="minorHAnsi" w:eastAsia="Calibri" w:hAnsiTheme="minorHAnsi"/>
          <w:lang w:val="en-GB"/>
        </w:rPr>
      </w:pPr>
    </w:p>
    <w:p w14:paraId="511F5EC8"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3B83F546"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5065575E" w14:textId="77777777" w:rsidR="0039033F" w:rsidRDefault="0039033F">
      <w:pPr>
        <w:keepLines/>
        <w:widowControl w:val="0"/>
        <w:spacing w:before="120" w:after="240" w:line="300" w:lineRule="auto"/>
        <w:rPr>
          <w:rFonts w:asciiTheme="minorHAnsi" w:hAnsiTheme="minorHAnsi"/>
          <w:lang w:val="en-GB"/>
        </w:rPr>
      </w:pPr>
    </w:p>
    <w:p w14:paraId="5AD5A24A"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50BFD55C" w14:textId="77777777" w:rsidR="0039033F" w:rsidRDefault="0039033F">
      <w:pPr>
        <w:widowControl w:val="0"/>
        <w:spacing w:before="120" w:after="240" w:line="300" w:lineRule="auto"/>
        <w:rPr>
          <w:rFonts w:asciiTheme="minorHAnsi" w:hAnsiTheme="minorHAnsi"/>
          <w:lang w:val="en-GB"/>
        </w:rPr>
      </w:pPr>
    </w:p>
    <w:p w14:paraId="6A691A83"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D2B099A" w14:textId="5A4D5C50"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057CE" w:rsidRPr="00B057CE">
        <w:rPr>
          <w:rFonts w:asciiTheme="minorHAnsi" w:hAnsiTheme="minorHAnsi"/>
          <w:bCs/>
          <w:noProof/>
          <w:lang w:val="en-GB"/>
        </w:rPr>
        <w:t>89144710</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057CE" w:rsidRPr="00B057CE">
        <w:rPr>
          <w:rFonts w:asciiTheme="minorHAnsi" w:hAnsiTheme="minorHAnsi"/>
          <w:bCs/>
          <w:noProof/>
          <w:lang w:val="en-GB"/>
        </w:rPr>
        <w:t>3/32/8041</w:t>
      </w:r>
      <w:r>
        <w:rPr>
          <w:rFonts w:asciiTheme="minorHAnsi" w:hAnsiTheme="minorHAnsi"/>
          <w:bCs/>
        </w:rPr>
        <w:fldChar w:fldCharType="end"/>
      </w:r>
    </w:p>
    <w:bookmarkEnd w:id="4"/>
    <w:p w14:paraId="571C3601"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7050B521"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63419AFD"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66E3BA3E"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96CD0A9"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6E8DD210"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1C09484"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640E6A96"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181BE625"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0158D14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4760DD8B"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A1FEE0B"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EB68" w14:textId="77777777" w:rsidR="00672DE6" w:rsidRDefault="00672DE6">
      <w:r>
        <w:separator/>
      </w:r>
    </w:p>
  </w:endnote>
  <w:endnote w:type="continuationSeparator" w:id="0">
    <w:p w14:paraId="690C18EB" w14:textId="77777777" w:rsidR="00672DE6" w:rsidRDefault="006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736B121D"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6DA2DE77"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7C54" w14:textId="77777777" w:rsidR="00672DE6" w:rsidRDefault="00672DE6">
      <w:r>
        <w:separator/>
      </w:r>
    </w:p>
  </w:footnote>
  <w:footnote w:type="continuationSeparator" w:id="0">
    <w:p w14:paraId="552BB790" w14:textId="77777777" w:rsidR="00672DE6" w:rsidRDefault="006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72E20"/>
    <w:rsid w:val="0039033F"/>
    <w:rsid w:val="00426E40"/>
    <w:rsid w:val="004A1544"/>
    <w:rsid w:val="00661C85"/>
    <w:rsid w:val="00672DE6"/>
    <w:rsid w:val="007674DF"/>
    <w:rsid w:val="00B057CE"/>
    <w:rsid w:val="00C40A0A"/>
    <w:rsid w:val="00D57340"/>
    <w:rsid w:val="00E2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8C6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24710A"/>
    <w:rsid w:val="00606C39"/>
    <w:rsid w:val="00625F3C"/>
    <w:rsid w:val="00C2510F"/>
    <w:rsid w:val="00F5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D755A5A00E47B1B4F469DC868C226B">
    <w:name w:val="5FD755A5A00E47B1B4F469DC868C226B"/>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26D2A13397BB4BD691C96C797CBFC296">
    <w:name w:val="26D2A13397BB4BD691C96C797CBFC296"/>
  </w:style>
  <w:style w:type="paragraph" w:customStyle="1" w:styleId="95268948A1EE4104AA8FC4F6DFA32480">
    <w:name w:val="95268948A1EE4104AA8FC4F6DFA32480"/>
  </w:style>
  <w:style w:type="paragraph" w:customStyle="1" w:styleId="8C3901CD981942C291BB1272BFE72287">
    <w:name w:val="8C3901CD981942C291BB1272BFE72287"/>
  </w:style>
  <w:style w:type="paragraph" w:customStyle="1" w:styleId="B02EF1405BCB47FC9F018D20D992AE9D">
    <w:name w:val="B02EF1405BCB47FC9F018D20D992A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D6C3DF1D-8B23-4A06-9061-132E62FB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Radhakrishnan Madhavamani</cp:lastModifiedBy>
  <cp:revision>4</cp:revision>
  <dcterms:created xsi:type="dcterms:W3CDTF">2021-04-16T12:49:00Z</dcterms:created>
  <dcterms:modified xsi:type="dcterms:W3CDTF">2021-04-24T10:32:00Z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